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E217D" w14:textId="68CAD5FE" w:rsidR="00270FDC" w:rsidRDefault="00270FDC" w:rsidP="007851DE">
      <w:pPr>
        <w:jc w:val="right"/>
      </w:pPr>
      <w:bookmarkStart w:id="0" w:name="_GoBack"/>
      <w:bookmarkEnd w:id="0"/>
      <w:r>
        <w:rPr>
          <w:rFonts w:hint="eastAsia"/>
        </w:rPr>
        <w:t xml:space="preserve">　</w:t>
      </w:r>
    </w:p>
    <w:p w14:paraId="3697830A" w14:textId="77777777" w:rsidR="00270FDC" w:rsidRDefault="00270FDC" w:rsidP="003B1175"/>
    <w:p w14:paraId="6D8AED2C" w14:textId="7418428C" w:rsidR="00415470" w:rsidRDefault="00415470" w:rsidP="007851DE">
      <w:pPr>
        <w:jc w:val="center"/>
      </w:pPr>
      <w:r>
        <w:rPr>
          <w:rFonts w:hint="eastAsia"/>
        </w:rPr>
        <w:t>モバイルデータ通信機器　貸与</w:t>
      </w:r>
      <w:r w:rsidR="008E3706">
        <w:rPr>
          <w:rFonts w:hint="eastAsia"/>
        </w:rPr>
        <w:t>期間</w:t>
      </w:r>
      <w:r w:rsidR="00D26F77">
        <w:rPr>
          <w:rFonts w:hint="eastAsia"/>
        </w:rPr>
        <w:t>延長</w:t>
      </w:r>
      <w:r>
        <w:rPr>
          <w:rFonts w:hint="eastAsia"/>
        </w:rPr>
        <w:t>申請書</w:t>
      </w:r>
    </w:p>
    <w:p w14:paraId="05B9A953" w14:textId="77777777" w:rsidR="00415470" w:rsidRDefault="00415470" w:rsidP="003B1175"/>
    <w:p w14:paraId="3EA17DD7" w14:textId="7A7E595E" w:rsidR="00415470" w:rsidRDefault="00415470" w:rsidP="003B1175">
      <w:r>
        <w:rPr>
          <w:rFonts w:hint="eastAsia"/>
        </w:rPr>
        <w:t>国立大学法人東京農工大学</w:t>
      </w:r>
      <w:r w:rsidR="00332DAA">
        <w:rPr>
          <w:rFonts w:hint="eastAsia"/>
        </w:rPr>
        <w:t xml:space="preserve">　</w:t>
      </w:r>
      <w:r w:rsidR="005B70DC">
        <w:rPr>
          <w:rFonts w:hint="eastAsia"/>
        </w:rPr>
        <w:t>農</w:t>
      </w:r>
      <w:r w:rsidR="00EA643B">
        <w:rPr>
          <w:rFonts w:hint="eastAsia"/>
        </w:rPr>
        <w:t>学部長</w:t>
      </w:r>
      <w:r w:rsidR="00EA643B">
        <w:t>・</w:t>
      </w:r>
      <w:r w:rsidR="005B70DC">
        <w:rPr>
          <w:rFonts w:hint="eastAsia"/>
        </w:rPr>
        <w:t>農</w:t>
      </w:r>
      <w:r w:rsidR="00332DAA">
        <w:rPr>
          <w:rFonts w:hint="eastAsia"/>
        </w:rPr>
        <w:t>学府長</w:t>
      </w:r>
      <w:r w:rsidR="007221BD" w:rsidRPr="00104A0C">
        <w:rPr>
          <w:rFonts w:hint="eastAsia"/>
        </w:rPr>
        <w:t>・連合農学研究科長</w:t>
      </w:r>
      <w:r w:rsidR="00332DAA">
        <w:rPr>
          <w:rFonts w:hint="eastAsia"/>
        </w:rPr>
        <w:t xml:space="preserve">　殿</w:t>
      </w:r>
    </w:p>
    <w:p w14:paraId="54656CC8" w14:textId="77777777" w:rsidR="00332DAA" w:rsidRDefault="00332DAA" w:rsidP="00332DAA">
      <w:pPr>
        <w:wordWrap w:val="0"/>
        <w:ind w:firstLineChars="1800" w:firstLine="3827"/>
        <w:jc w:val="left"/>
        <w:rPr>
          <w:u w:val="single"/>
        </w:rPr>
      </w:pPr>
    </w:p>
    <w:p w14:paraId="520B2007" w14:textId="44C534D3" w:rsidR="00332DAA" w:rsidRDefault="00F04BA0" w:rsidP="00332DAA">
      <w:pPr>
        <w:ind w:firstLineChars="100" w:firstLine="213"/>
      </w:pPr>
      <w:r>
        <w:rPr>
          <w:rFonts w:hint="eastAsia"/>
        </w:rPr>
        <w:t>以下の</w:t>
      </w:r>
      <w:r w:rsidR="00270FDC">
        <w:rPr>
          <w:rFonts w:hint="eastAsia"/>
        </w:rPr>
        <w:t>事項</w:t>
      </w:r>
      <w:r>
        <w:rPr>
          <w:rFonts w:hint="eastAsia"/>
        </w:rPr>
        <w:t>を</w:t>
      </w:r>
      <w:r w:rsidR="00270FDC">
        <w:rPr>
          <w:rFonts w:hint="eastAsia"/>
        </w:rPr>
        <w:t>順守</w:t>
      </w:r>
      <w:r>
        <w:rPr>
          <w:rFonts w:hint="eastAsia"/>
        </w:rPr>
        <w:t>し、</w:t>
      </w:r>
      <w:r w:rsidR="00D26F77" w:rsidRPr="00332DAA">
        <w:rPr>
          <w:rFonts w:hint="eastAsia"/>
        </w:rPr>
        <w:t>貸与を受けた</w:t>
      </w:r>
      <w:r w:rsidR="00332DAA" w:rsidRPr="00332DAA">
        <w:rPr>
          <w:rFonts w:hint="eastAsia"/>
        </w:rPr>
        <w:t>モバイルデータ通信機器の</w:t>
      </w:r>
      <w:bookmarkStart w:id="1" w:name="_Hlk38713752"/>
      <w:r w:rsidR="00332DAA" w:rsidRPr="00332DAA">
        <w:rPr>
          <w:rFonts w:hint="eastAsia"/>
        </w:rPr>
        <w:t>貸与</w:t>
      </w:r>
      <w:r w:rsidR="00D26F77">
        <w:rPr>
          <w:rFonts w:hint="eastAsia"/>
        </w:rPr>
        <w:t>期間の延長を</w:t>
      </w:r>
      <w:bookmarkEnd w:id="1"/>
      <w:r w:rsidR="00332DAA" w:rsidRPr="00332DAA">
        <w:rPr>
          <w:rFonts w:hint="eastAsia"/>
        </w:rPr>
        <w:t>、下記の</w:t>
      </w:r>
      <w:r w:rsidR="00AB0AAD">
        <w:rPr>
          <w:rFonts w:hint="eastAsia"/>
        </w:rPr>
        <w:t>とおり</w:t>
      </w:r>
      <w:r w:rsidR="00332DAA" w:rsidRPr="00332DAA">
        <w:rPr>
          <w:rFonts w:hint="eastAsia"/>
        </w:rPr>
        <w:t>申請します。</w:t>
      </w:r>
    </w:p>
    <w:p w14:paraId="0FD8918D" w14:textId="77777777" w:rsidR="00D35ECF" w:rsidRDefault="00D35ECF" w:rsidP="00332DAA">
      <w:pPr>
        <w:ind w:firstLineChars="100" w:firstLine="213"/>
      </w:pPr>
    </w:p>
    <w:tbl>
      <w:tblPr>
        <w:tblStyle w:val="a3"/>
        <w:tblW w:w="0" w:type="auto"/>
        <w:tblLook w:val="04A0" w:firstRow="1" w:lastRow="0" w:firstColumn="1" w:lastColumn="0" w:noHBand="0" w:noVBand="1"/>
      </w:tblPr>
      <w:tblGrid>
        <w:gridCol w:w="1911"/>
        <w:gridCol w:w="2620"/>
        <w:gridCol w:w="1947"/>
        <w:gridCol w:w="2016"/>
      </w:tblGrid>
      <w:tr w:rsidR="00FB5DC4" w14:paraId="6B13BF16" w14:textId="77777777" w:rsidTr="00A3457D">
        <w:trPr>
          <w:trHeight w:val="193"/>
        </w:trPr>
        <w:tc>
          <w:tcPr>
            <w:tcW w:w="1911" w:type="dxa"/>
          </w:tcPr>
          <w:p w14:paraId="02547C02" w14:textId="77777777" w:rsidR="00FB5DC4" w:rsidRDefault="00D35ECF" w:rsidP="00332DAA">
            <w:r w:rsidRPr="00F64D5E">
              <w:rPr>
                <w:rFonts w:hint="eastAsia"/>
                <w:spacing w:val="215"/>
                <w:kern w:val="0"/>
                <w:fitText w:val="1491" w:id="-2068610303"/>
              </w:rPr>
              <w:t>申請</w:t>
            </w:r>
            <w:r w:rsidRPr="00F64D5E">
              <w:rPr>
                <w:rFonts w:hint="eastAsia"/>
                <w:kern w:val="0"/>
                <w:fitText w:val="1491" w:id="-2068610303"/>
              </w:rPr>
              <w:t>日</w:t>
            </w:r>
          </w:p>
        </w:tc>
        <w:tc>
          <w:tcPr>
            <w:tcW w:w="2620" w:type="dxa"/>
          </w:tcPr>
          <w:p w14:paraId="7E260B86" w14:textId="17C34E36" w:rsidR="00FB5DC4" w:rsidRDefault="00D35ECF" w:rsidP="00A3457D">
            <w:pPr>
              <w:ind w:firstLineChars="100" w:firstLine="213"/>
            </w:pPr>
            <w:r w:rsidRPr="00A3457D">
              <w:rPr>
                <w:rFonts w:hint="eastAsia"/>
                <w:shd w:val="clear" w:color="auto" w:fill="B6DDE8" w:themeFill="accent5" w:themeFillTint="66"/>
              </w:rPr>
              <w:t xml:space="preserve">　　</w:t>
            </w:r>
            <w:r>
              <w:rPr>
                <w:rFonts w:hint="eastAsia"/>
              </w:rPr>
              <w:t>年</w:t>
            </w:r>
            <w:r w:rsidRPr="00A3457D">
              <w:rPr>
                <w:rFonts w:hint="eastAsia"/>
                <w:shd w:val="clear" w:color="auto" w:fill="B6DDE8" w:themeFill="accent5" w:themeFillTint="66"/>
              </w:rPr>
              <w:t xml:space="preserve">　　</w:t>
            </w:r>
            <w:r>
              <w:rPr>
                <w:rFonts w:hint="eastAsia"/>
              </w:rPr>
              <w:t>月</w:t>
            </w:r>
            <w:r w:rsidRPr="00A3457D">
              <w:rPr>
                <w:rFonts w:hint="eastAsia"/>
                <w:shd w:val="clear" w:color="auto" w:fill="B6DDE8" w:themeFill="accent5" w:themeFillTint="66"/>
              </w:rPr>
              <w:t xml:space="preserve">　　</w:t>
            </w:r>
            <w:r>
              <w:rPr>
                <w:rFonts w:hint="eastAsia"/>
              </w:rPr>
              <w:t>日</w:t>
            </w:r>
          </w:p>
        </w:tc>
        <w:tc>
          <w:tcPr>
            <w:tcW w:w="1947" w:type="dxa"/>
          </w:tcPr>
          <w:p w14:paraId="149519BB" w14:textId="77777777" w:rsidR="00FB5DC4" w:rsidRDefault="00D35ECF" w:rsidP="00332DAA">
            <w:r>
              <w:rPr>
                <w:rFonts w:hint="eastAsia"/>
              </w:rPr>
              <w:t>学　籍　番　号</w:t>
            </w:r>
          </w:p>
        </w:tc>
        <w:tc>
          <w:tcPr>
            <w:tcW w:w="2016" w:type="dxa"/>
            <w:shd w:val="clear" w:color="auto" w:fill="B6DDE8" w:themeFill="accent5" w:themeFillTint="66"/>
          </w:tcPr>
          <w:p w14:paraId="3708E3B1" w14:textId="7B7B4171" w:rsidR="00FB5DC4" w:rsidRDefault="00A3457D" w:rsidP="00332DAA">
            <w:r>
              <w:rPr>
                <w:rFonts w:hint="eastAsia"/>
              </w:rPr>
              <w:t xml:space="preserve">　　　　　　　　</w:t>
            </w:r>
          </w:p>
        </w:tc>
      </w:tr>
      <w:tr w:rsidR="00D35ECF" w14:paraId="4DA2DE29" w14:textId="77777777" w:rsidTr="00A3457D">
        <w:tc>
          <w:tcPr>
            <w:tcW w:w="1911" w:type="dxa"/>
          </w:tcPr>
          <w:p w14:paraId="6F969B43" w14:textId="0CDF4DB3" w:rsidR="00D35ECF" w:rsidRDefault="0055159F" w:rsidP="00332DAA">
            <w:r w:rsidRPr="0055159F">
              <w:rPr>
                <w:rFonts w:hint="eastAsia"/>
              </w:rPr>
              <w:t>学</w:t>
            </w:r>
            <w:r w:rsidRPr="0055159F">
              <w:rPr>
                <w:rFonts w:hint="eastAsia"/>
              </w:rPr>
              <w:t xml:space="preserve"> </w:t>
            </w:r>
            <w:r w:rsidRPr="0055159F">
              <w:rPr>
                <w:rFonts w:hint="eastAsia"/>
              </w:rPr>
              <w:t>科</w:t>
            </w:r>
            <w:r w:rsidRPr="0055159F">
              <w:rPr>
                <w:rFonts w:hint="eastAsia"/>
              </w:rPr>
              <w:t xml:space="preserve"> / </w:t>
            </w:r>
            <w:r w:rsidRPr="0055159F">
              <w:rPr>
                <w:rFonts w:hint="eastAsia"/>
              </w:rPr>
              <w:t>コース</w:t>
            </w:r>
          </w:p>
        </w:tc>
        <w:tc>
          <w:tcPr>
            <w:tcW w:w="6583" w:type="dxa"/>
            <w:gridSpan w:val="3"/>
            <w:shd w:val="clear" w:color="auto" w:fill="B6DDE8" w:themeFill="accent5" w:themeFillTint="66"/>
          </w:tcPr>
          <w:p w14:paraId="7FCF454F" w14:textId="6DDD2B03" w:rsidR="00D35ECF" w:rsidRDefault="00A3457D" w:rsidP="00332DAA">
            <w:r>
              <w:rPr>
                <w:rFonts w:hint="eastAsia"/>
              </w:rPr>
              <w:t xml:space="preserve">　　　　　　　　　　　　　　　　　　　　　　　　　　　　　</w:t>
            </w:r>
          </w:p>
        </w:tc>
      </w:tr>
      <w:tr w:rsidR="00A3457D" w14:paraId="4BA08585" w14:textId="77777777" w:rsidTr="00F82049">
        <w:tc>
          <w:tcPr>
            <w:tcW w:w="1911" w:type="dxa"/>
          </w:tcPr>
          <w:p w14:paraId="76BF25CE" w14:textId="77777777" w:rsidR="00A3457D" w:rsidRDefault="00A3457D" w:rsidP="00332DAA">
            <w:pPr>
              <w:rPr>
                <w:kern w:val="0"/>
              </w:rPr>
            </w:pPr>
            <w:r w:rsidRPr="00F64D5E">
              <w:rPr>
                <w:rFonts w:hint="eastAsia"/>
                <w:spacing w:val="109"/>
                <w:kern w:val="0"/>
                <w:fitText w:val="1491" w:id="-2068610301"/>
              </w:rPr>
              <w:t>学生氏</w:t>
            </w:r>
            <w:r w:rsidRPr="00F64D5E">
              <w:rPr>
                <w:rFonts w:hint="eastAsia"/>
                <w:spacing w:val="-1"/>
                <w:kern w:val="0"/>
                <w:fitText w:val="1491" w:id="-2068610301"/>
              </w:rPr>
              <w:t>名</w:t>
            </w:r>
          </w:p>
          <w:p w14:paraId="7C31AB79" w14:textId="43DB0FF3" w:rsidR="00A3457D" w:rsidRDefault="00A3457D" w:rsidP="00332DAA">
            <w:r>
              <w:rPr>
                <w:rFonts w:hint="eastAsia"/>
              </w:rPr>
              <w:t>（被</w:t>
            </w:r>
            <w:r>
              <w:rPr>
                <w:rFonts w:hint="eastAsia"/>
              </w:rPr>
              <w:t xml:space="preserve"> </w:t>
            </w:r>
            <w:r>
              <w:rPr>
                <w:rFonts w:hint="eastAsia"/>
              </w:rPr>
              <w:t>貸</w:t>
            </w:r>
            <w:r>
              <w:rPr>
                <w:rFonts w:hint="eastAsia"/>
              </w:rPr>
              <w:t xml:space="preserve"> </w:t>
            </w:r>
            <w:r>
              <w:rPr>
                <w:rFonts w:hint="eastAsia"/>
              </w:rPr>
              <w:t>与</w:t>
            </w:r>
            <w:r>
              <w:rPr>
                <w:rFonts w:hint="eastAsia"/>
              </w:rPr>
              <w:t xml:space="preserve"> </w:t>
            </w:r>
            <w:r>
              <w:rPr>
                <w:rFonts w:hint="eastAsia"/>
              </w:rPr>
              <w:t>者）</w:t>
            </w:r>
          </w:p>
        </w:tc>
        <w:tc>
          <w:tcPr>
            <w:tcW w:w="6583" w:type="dxa"/>
            <w:gridSpan w:val="3"/>
            <w:shd w:val="clear" w:color="auto" w:fill="B6DDE8" w:themeFill="accent5" w:themeFillTint="66"/>
          </w:tcPr>
          <w:p w14:paraId="40C9D53F" w14:textId="148E7B0D" w:rsidR="00A3457D" w:rsidRDefault="00A3457D" w:rsidP="00332DAA"/>
          <w:p w14:paraId="5872EAA4" w14:textId="04D37F5D" w:rsidR="00A3457D" w:rsidRDefault="00A3457D" w:rsidP="00332DAA"/>
        </w:tc>
      </w:tr>
      <w:tr w:rsidR="0036253D" w14:paraId="47D6D9F9" w14:textId="77777777" w:rsidTr="00E931B4">
        <w:trPr>
          <w:trHeight w:val="360"/>
        </w:trPr>
        <w:tc>
          <w:tcPr>
            <w:tcW w:w="1911" w:type="dxa"/>
          </w:tcPr>
          <w:p w14:paraId="647A7C5D" w14:textId="510985C0" w:rsidR="0036253D" w:rsidRPr="0036253D" w:rsidRDefault="00D26F77" w:rsidP="00D26F77">
            <w:pPr>
              <w:jc w:val="left"/>
            </w:pPr>
            <w:r w:rsidRPr="00F64D5E">
              <w:rPr>
                <w:rFonts w:hint="eastAsia"/>
                <w:spacing w:val="23"/>
                <w:kern w:val="0"/>
                <w:fitText w:val="1491" w:id="-2067046398"/>
              </w:rPr>
              <w:t>貸与延長期</w:t>
            </w:r>
            <w:r w:rsidRPr="00F64D5E">
              <w:rPr>
                <w:rFonts w:hint="eastAsia"/>
                <w:spacing w:val="1"/>
                <w:kern w:val="0"/>
                <w:fitText w:val="1491" w:id="-2067046398"/>
              </w:rPr>
              <w:t>間</w:t>
            </w:r>
          </w:p>
        </w:tc>
        <w:tc>
          <w:tcPr>
            <w:tcW w:w="6583" w:type="dxa"/>
            <w:gridSpan w:val="3"/>
          </w:tcPr>
          <w:p w14:paraId="4A01F312" w14:textId="72BD5F4C" w:rsidR="00E931B4" w:rsidRPr="0094172F" w:rsidRDefault="00EE77B7" w:rsidP="00E931B4">
            <w:r w:rsidRPr="0094172F">
              <w:rPr>
                <w:rFonts w:hint="eastAsia"/>
              </w:rPr>
              <w:t>令和</w:t>
            </w:r>
            <w:r w:rsidRPr="0094172F">
              <w:rPr>
                <w:rFonts w:hint="eastAsia"/>
              </w:rPr>
              <w:t>2</w:t>
            </w:r>
            <w:r w:rsidR="0036253D" w:rsidRPr="0094172F">
              <w:rPr>
                <w:rFonts w:hint="eastAsia"/>
              </w:rPr>
              <w:t>年</w:t>
            </w:r>
            <w:r w:rsidR="00D26F77">
              <w:rPr>
                <w:rFonts w:hint="eastAsia"/>
              </w:rPr>
              <w:t xml:space="preserve">　　月</w:t>
            </w:r>
            <w:r w:rsidR="00F87F84">
              <w:rPr>
                <w:rFonts w:hint="eastAsia"/>
              </w:rPr>
              <w:t xml:space="preserve">　　日</w:t>
            </w:r>
            <w:r w:rsidR="00D26F77">
              <w:rPr>
                <w:rFonts w:hint="eastAsia"/>
              </w:rPr>
              <w:t>まで</w:t>
            </w:r>
          </w:p>
        </w:tc>
      </w:tr>
    </w:tbl>
    <w:p w14:paraId="63EE5534" w14:textId="77777777" w:rsidR="00332DAA" w:rsidRDefault="00270FDC" w:rsidP="00AA7E7D">
      <w:pPr>
        <w:ind w:firstLineChars="100" w:firstLine="213"/>
      </w:pPr>
      <w:r>
        <w:rPr>
          <w:rFonts w:hint="eastAsia"/>
        </w:rPr>
        <w:t>【順守事項】</w:t>
      </w:r>
    </w:p>
    <w:p w14:paraId="5C1AF7FA" w14:textId="35D79F39" w:rsidR="00270FDC" w:rsidRDefault="00F87F84" w:rsidP="00711FAE">
      <w:pPr>
        <w:pStyle w:val="a4"/>
        <w:numPr>
          <w:ilvl w:val="0"/>
          <w:numId w:val="1"/>
        </w:numPr>
        <w:ind w:leftChars="0"/>
      </w:pPr>
      <w:r w:rsidRPr="0082606F">
        <w:rPr>
          <w:rFonts w:hint="eastAsia"/>
        </w:rPr>
        <w:t>貸与機材</w:t>
      </w:r>
      <w:r w:rsidR="00D26F77">
        <w:rPr>
          <w:rFonts w:hint="eastAsia"/>
        </w:rPr>
        <w:t>は、</w:t>
      </w:r>
      <w:r w:rsidRPr="00F87F84">
        <w:rPr>
          <w:rFonts w:hint="eastAsia"/>
        </w:rPr>
        <w:t>貸与期間延長</w:t>
      </w:r>
      <w:r>
        <w:rPr>
          <w:rFonts w:hint="eastAsia"/>
        </w:rPr>
        <w:t>承認書の返却期限までに返却すること</w:t>
      </w:r>
      <w:r w:rsidR="00270FDC">
        <w:rPr>
          <w:rFonts w:hint="eastAsia"/>
        </w:rPr>
        <w:t>。</w:t>
      </w:r>
    </w:p>
    <w:p w14:paraId="13A30C1C" w14:textId="1D6476D3" w:rsidR="003E5255" w:rsidRDefault="00AA203D" w:rsidP="00D26F77">
      <w:pPr>
        <w:pStyle w:val="a4"/>
        <w:ind w:leftChars="0" w:left="616"/>
      </w:pPr>
      <w:r>
        <w:rPr>
          <w:rFonts w:hint="eastAsia"/>
        </w:rPr>
        <w:t xml:space="preserve">　</w:t>
      </w:r>
      <w:r w:rsidR="00270FDC">
        <w:rPr>
          <w:rFonts w:hint="eastAsia"/>
        </w:rPr>
        <w:t>被貸与者は、その貸与を受けた時から貸与機材について保管管理などの義務を</w:t>
      </w:r>
    </w:p>
    <w:p w14:paraId="71145C05" w14:textId="77777777" w:rsidR="003E5255" w:rsidRDefault="00270FDC" w:rsidP="003E5255">
      <w:pPr>
        <w:pStyle w:val="a4"/>
        <w:ind w:leftChars="0" w:left="616"/>
      </w:pPr>
      <w:r>
        <w:rPr>
          <w:rFonts w:hint="eastAsia"/>
        </w:rPr>
        <w:t>負い、盗難・破損等の事故が生じたときは、生じた損害について責任を負うもの</w:t>
      </w:r>
    </w:p>
    <w:p w14:paraId="351B2174" w14:textId="77777777" w:rsidR="00270FDC" w:rsidRDefault="00270FDC" w:rsidP="003E5255">
      <w:pPr>
        <w:pStyle w:val="a4"/>
        <w:ind w:leftChars="0" w:left="616"/>
      </w:pPr>
      <w:r>
        <w:rPr>
          <w:rFonts w:hint="eastAsia"/>
        </w:rPr>
        <w:t>とする。</w:t>
      </w:r>
    </w:p>
    <w:p w14:paraId="6CDF3FDF" w14:textId="7A783356" w:rsidR="00AB0AAD" w:rsidRDefault="00AB0AAD" w:rsidP="0082606F">
      <w:pPr>
        <w:pStyle w:val="a4"/>
        <w:numPr>
          <w:ilvl w:val="0"/>
          <w:numId w:val="1"/>
        </w:numPr>
        <w:ind w:leftChars="0"/>
      </w:pPr>
      <w:r>
        <w:rPr>
          <w:rFonts w:hint="eastAsia"/>
        </w:rPr>
        <w:t>被貸与者は、</w:t>
      </w:r>
      <w:r w:rsidR="0082606F" w:rsidRPr="0082606F">
        <w:rPr>
          <w:rFonts w:hint="eastAsia"/>
        </w:rPr>
        <w:t>その貸与を受けた</w:t>
      </w:r>
      <w:bookmarkStart w:id="2" w:name="_Hlk38714683"/>
      <w:r w:rsidR="0082606F" w:rsidRPr="0082606F">
        <w:rPr>
          <w:rFonts w:hint="eastAsia"/>
        </w:rPr>
        <w:t>貸与機材</w:t>
      </w:r>
      <w:bookmarkEnd w:id="2"/>
      <w:r w:rsidR="0082606F">
        <w:rPr>
          <w:rFonts w:hint="eastAsia"/>
        </w:rPr>
        <w:t>を</w:t>
      </w:r>
      <w:r w:rsidR="007221BD" w:rsidRPr="00104A0C">
        <w:rPr>
          <w:rFonts w:hint="eastAsia"/>
        </w:rPr>
        <w:t>返却期限日</w:t>
      </w:r>
      <w:r w:rsidRPr="00104A0C">
        <w:rPr>
          <w:rFonts w:hint="eastAsia"/>
        </w:rPr>
        <w:t>ま</w:t>
      </w:r>
      <w:r>
        <w:rPr>
          <w:rFonts w:hint="eastAsia"/>
        </w:rPr>
        <w:t>でに</w:t>
      </w:r>
      <w:r w:rsidR="0082606F">
        <w:rPr>
          <w:rFonts w:hint="eastAsia"/>
        </w:rPr>
        <w:t>返却しない場合は、そのことにより生じた損害について責任を負うものとする。</w:t>
      </w:r>
    </w:p>
    <w:p w14:paraId="4BA23AF5" w14:textId="77777777" w:rsidR="003E5255" w:rsidRDefault="00270FDC" w:rsidP="003E5255">
      <w:pPr>
        <w:pStyle w:val="a4"/>
        <w:numPr>
          <w:ilvl w:val="0"/>
          <w:numId w:val="1"/>
        </w:numPr>
        <w:ind w:leftChars="0"/>
      </w:pPr>
      <w:r>
        <w:rPr>
          <w:rFonts w:hint="eastAsia"/>
        </w:rPr>
        <w:t>被貸与者は、</w:t>
      </w:r>
      <w:r w:rsidR="00FB5DC4">
        <w:rPr>
          <w:rFonts w:hint="eastAsia"/>
        </w:rPr>
        <w:t>貸与機材のいかなる形態であれ、他者の利用または担保物件に供</w:t>
      </w:r>
    </w:p>
    <w:p w14:paraId="29BCA70A" w14:textId="18C933C0" w:rsidR="00270FDC" w:rsidRDefault="00FB5DC4" w:rsidP="003E5255">
      <w:pPr>
        <w:pStyle w:val="a4"/>
        <w:ind w:leftChars="0" w:left="616"/>
      </w:pPr>
      <w:r>
        <w:rPr>
          <w:rFonts w:hint="eastAsia"/>
        </w:rPr>
        <w:t>してはならない。</w:t>
      </w:r>
    </w:p>
    <w:p w14:paraId="79D30A0A" w14:textId="5727CAF8" w:rsidR="00291F8A" w:rsidRDefault="00291F8A" w:rsidP="00291F8A">
      <w:pPr>
        <w:pStyle w:val="a4"/>
        <w:numPr>
          <w:ilvl w:val="0"/>
          <w:numId w:val="1"/>
        </w:numPr>
        <w:ind w:leftChars="0"/>
      </w:pPr>
      <w:r>
        <w:rPr>
          <w:rFonts w:hint="eastAsia"/>
        </w:rPr>
        <w:t>貸与期間中は、大学の</w:t>
      </w:r>
      <w:r>
        <w:rPr>
          <w:rFonts w:hint="eastAsia"/>
        </w:rPr>
        <w:t>G</w:t>
      </w:r>
      <w:r w:rsidR="005B70DC">
        <w:rPr>
          <w:rFonts w:hint="eastAsia"/>
        </w:rPr>
        <w:t>m</w:t>
      </w:r>
      <w:r>
        <w:rPr>
          <w:rFonts w:hint="eastAsia"/>
        </w:rPr>
        <w:t>ail</w:t>
      </w:r>
      <w:r>
        <w:rPr>
          <w:rFonts w:hint="eastAsia"/>
        </w:rPr>
        <w:t>アカウントを毎日確認すること。</w:t>
      </w:r>
    </w:p>
    <w:p w14:paraId="1AE982EC" w14:textId="3F106F59" w:rsidR="005B70DC" w:rsidRDefault="005B70DC" w:rsidP="003B1175"/>
    <w:p w14:paraId="3362D6B6" w14:textId="71D3E572" w:rsidR="00AF0938" w:rsidRDefault="00AF0938" w:rsidP="003B1175"/>
    <w:p w14:paraId="691644BE" w14:textId="715625D0" w:rsidR="00AF0938" w:rsidRDefault="00F87F84" w:rsidP="003B1175">
      <w:r>
        <w:rPr>
          <w:rFonts w:hint="eastAsia"/>
        </w:rPr>
        <w:t>・・・・・・・・・・・・・・・・・・・・・・・・・・・・・・・・・・・・・・・・・・・</w:t>
      </w:r>
    </w:p>
    <w:p w14:paraId="71B3B3DB" w14:textId="3D286496" w:rsidR="00AB0AAD" w:rsidRDefault="00AB0AAD" w:rsidP="00AB0AAD">
      <w:pPr>
        <w:jc w:val="right"/>
      </w:pPr>
      <w:r>
        <w:rPr>
          <w:rFonts w:hint="eastAsia"/>
        </w:rPr>
        <w:t xml:space="preserve">　　</w:t>
      </w:r>
    </w:p>
    <w:p w14:paraId="2AC67BBA" w14:textId="77777777" w:rsidR="006A691A" w:rsidRDefault="006A691A" w:rsidP="00AB0AAD">
      <w:pPr>
        <w:jc w:val="center"/>
      </w:pPr>
    </w:p>
    <w:p w14:paraId="1607D804" w14:textId="4DAE376F" w:rsidR="00AB0AAD" w:rsidRDefault="00AB0AAD" w:rsidP="00AB0AAD">
      <w:pPr>
        <w:jc w:val="center"/>
      </w:pPr>
      <w:r>
        <w:rPr>
          <w:rFonts w:hint="eastAsia"/>
        </w:rPr>
        <w:t>モバイルデータ通信機器　貸与</w:t>
      </w:r>
      <w:r w:rsidR="00AF0938">
        <w:rPr>
          <w:rFonts w:hint="eastAsia"/>
        </w:rPr>
        <w:t>期間延長</w:t>
      </w:r>
      <w:r>
        <w:rPr>
          <w:rFonts w:hint="eastAsia"/>
        </w:rPr>
        <w:t>承認書</w:t>
      </w:r>
    </w:p>
    <w:p w14:paraId="65853286" w14:textId="77777777" w:rsidR="006A691A" w:rsidRDefault="006A691A" w:rsidP="00AB0AAD"/>
    <w:p w14:paraId="26C571F2" w14:textId="77777777" w:rsidR="00AB0AAD" w:rsidRDefault="00AB0AAD" w:rsidP="00AB0AAD">
      <w:r w:rsidRPr="00A3457D">
        <w:rPr>
          <w:rFonts w:hint="eastAsia"/>
          <w:shd w:val="clear" w:color="auto" w:fill="B6DDE8" w:themeFill="accent5" w:themeFillTint="66"/>
        </w:rPr>
        <w:t xml:space="preserve">　　　　　　　　　　　</w:t>
      </w:r>
      <w:r>
        <w:rPr>
          <w:rFonts w:hint="eastAsia"/>
        </w:rPr>
        <w:t>殿</w:t>
      </w:r>
    </w:p>
    <w:p w14:paraId="37B7C0A3" w14:textId="77777777" w:rsidR="006A691A" w:rsidRDefault="006A691A" w:rsidP="00AB0AAD"/>
    <w:p w14:paraId="47D6A169" w14:textId="0FE950BD" w:rsidR="00AB0AAD" w:rsidRPr="00AB0AAD" w:rsidRDefault="00AB0AAD" w:rsidP="00C91699">
      <w:pPr>
        <w:jc w:val="right"/>
      </w:pPr>
      <w:r w:rsidRPr="00AB0AAD">
        <w:rPr>
          <w:rFonts w:hint="eastAsia"/>
        </w:rPr>
        <w:t xml:space="preserve">国立大学法人東京農工大学　</w:t>
      </w:r>
      <w:r w:rsidR="005B7C09">
        <w:rPr>
          <w:rFonts w:hint="eastAsia"/>
        </w:rPr>
        <w:t>農</w:t>
      </w:r>
      <w:r w:rsidR="00C91699">
        <w:rPr>
          <w:rFonts w:hint="eastAsia"/>
        </w:rPr>
        <w:t>学部長</w:t>
      </w:r>
      <w:r w:rsidR="00C91699">
        <w:t>・</w:t>
      </w:r>
      <w:r w:rsidR="005B7C09">
        <w:rPr>
          <w:rFonts w:hint="eastAsia"/>
        </w:rPr>
        <w:t>農</w:t>
      </w:r>
      <w:r w:rsidRPr="00AB0AAD">
        <w:rPr>
          <w:rFonts w:hint="eastAsia"/>
        </w:rPr>
        <w:t>学府長</w:t>
      </w:r>
      <w:r w:rsidR="007221BD" w:rsidRPr="00104A0C">
        <w:rPr>
          <w:rFonts w:hint="eastAsia"/>
        </w:rPr>
        <w:t>・連合農学研究科長</w:t>
      </w:r>
    </w:p>
    <w:p w14:paraId="0FFB0FFD" w14:textId="1F660781" w:rsidR="00AB0AAD" w:rsidRPr="00F87F84" w:rsidRDefault="00AB0AAD" w:rsidP="00AB0AAD">
      <w:pPr>
        <w:wordWrap w:val="0"/>
        <w:ind w:firstLineChars="1800" w:firstLine="3827"/>
        <w:jc w:val="left"/>
        <w:rPr>
          <w:u w:val="single"/>
        </w:rPr>
      </w:pPr>
    </w:p>
    <w:p w14:paraId="283AB4FC" w14:textId="77777777" w:rsidR="006A691A" w:rsidRDefault="006A691A" w:rsidP="00AB0AAD">
      <w:pPr>
        <w:wordWrap w:val="0"/>
        <w:ind w:firstLineChars="1800" w:firstLine="3827"/>
        <w:jc w:val="left"/>
        <w:rPr>
          <w:u w:val="single"/>
        </w:rPr>
      </w:pPr>
    </w:p>
    <w:p w14:paraId="2DA12465" w14:textId="1F60C57B" w:rsidR="00AB0AAD" w:rsidRDefault="00AB0AAD" w:rsidP="00AB0AAD">
      <w:pPr>
        <w:ind w:firstLineChars="100" w:firstLine="213"/>
      </w:pPr>
      <w:r w:rsidRPr="00332DAA">
        <w:rPr>
          <w:rFonts w:hint="eastAsia"/>
        </w:rPr>
        <w:t>下記の</w:t>
      </w:r>
      <w:r>
        <w:rPr>
          <w:rFonts w:hint="eastAsia"/>
        </w:rPr>
        <w:t>とおり貸与</w:t>
      </w:r>
      <w:r w:rsidR="00F87F84">
        <w:rPr>
          <w:rFonts w:hint="eastAsia"/>
        </w:rPr>
        <w:t>期間の延長を許可</w:t>
      </w:r>
      <w:r>
        <w:rPr>
          <w:rFonts w:hint="eastAsia"/>
        </w:rPr>
        <w:t>します</w:t>
      </w:r>
      <w:r w:rsidRPr="00332DAA">
        <w:rPr>
          <w:rFonts w:hint="eastAsia"/>
        </w:rPr>
        <w:t>。</w:t>
      </w:r>
    </w:p>
    <w:p w14:paraId="19FDF51C" w14:textId="77777777" w:rsidR="00AB0AAD" w:rsidRDefault="00AB0AAD" w:rsidP="00AB0AAD">
      <w:pPr>
        <w:ind w:firstLineChars="100" w:firstLine="213"/>
      </w:pPr>
    </w:p>
    <w:tbl>
      <w:tblPr>
        <w:tblStyle w:val="a3"/>
        <w:tblW w:w="0" w:type="auto"/>
        <w:tblInd w:w="-34" w:type="dxa"/>
        <w:tblLook w:val="04A0" w:firstRow="1" w:lastRow="0" w:firstColumn="1" w:lastColumn="0" w:noHBand="0" w:noVBand="1"/>
      </w:tblPr>
      <w:tblGrid>
        <w:gridCol w:w="1920"/>
        <w:gridCol w:w="6608"/>
      </w:tblGrid>
      <w:tr w:rsidR="006A691A" w14:paraId="190E3A28" w14:textId="77777777" w:rsidTr="006A691A">
        <w:trPr>
          <w:trHeight w:val="80"/>
        </w:trPr>
        <w:tc>
          <w:tcPr>
            <w:tcW w:w="1920" w:type="dxa"/>
          </w:tcPr>
          <w:p w14:paraId="201D4292" w14:textId="77777777" w:rsidR="005F61AD" w:rsidRDefault="005F61AD" w:rsidP="006D032D"/>
          <w:p w14:paraId="2BCC0C7A" w14:textId="77777777" w:rsidR="006A691A" w:rsidRDefault="006A691A" w:rsidP="00F87F84">
            <w:pPr>
              <w:jc w:val="distribute"/>
            </w:pPr>
            <w:r>
              <w:rPr>
                <w:rFonts w:hint="eastAsia"/>
              </w:rPr>
              <w:t>貸　与　期　間</w:t>
            </w:r>
          </w:p>
          <w:p w14:paraId="5896D115" w14:textId="1D8FAC27" w:rsidR="005F61AD" w:rsidRDefault="005F61AD" w:rsidP="006D032D"/>
        </w:tc>
        <w:tc>
          <w:tcPr>
            <w:tcW w:w="6608" w:type="dxa"/>
          </w:tcPr>
          <w:p w14:paraId="10840C60" w14:textId="77777777" w:rsidR="005F61AD" w:rsidRDefault="005F61AD" w:rsidP="006D032D"/>
          <w:p w14:paraId="252F0CE4" w14:textId="0FB1A412" w:rsidR="006A691A" w:rsidRDefault="00F87F84" w:rsidP="00F87F84">
            <w:pPr>
              <w:ind w:firstLineChars="100" w:firstLine="213"/>
            </w:pPr>
            <w:r>
              <w:rPr>
                <w:rFonts w:hint="eastAsia"/>
              </w:rPr>
              <w:t>令和</w:t>
            </w:r>
            <w:r>
              <w:rPr>
                <w:rFonts w:hint="eastAsia"/>
              </w:rPr>
              <w:t>2</w:t>
            </w:r>
            <w:r>
              <w:rPr>
                <w:rFonts w:hint="eastAsia"/>
              </w:rPr>
              <w:t xml:space="preserve">年　　</w:t>
            </w:r>
            <w:r w:rsidR="006A691A" w:rsidRPr="00F23358">
              <w:rPr>
                <w:rFonts w:hint="eastAsia"/>
              </w:rPr>
              <w:t>月</w:t>
            </w:r>
            <w:r>
              <w:rPr>
                <w:rFonts w:hint="eastAsia"/>
              </w:rPr>
              <w:t xml:space="preserve">　　</w:t>
            </w:r>
            <w:r w:rsidR="006A691A" w:rsidRPr="00F23358">
              <w:rPr>
                <w:rFonts w:hint="eastAsia"/>
              </w:rPr>
              <w:t>日（</w:t>
            </w:r>
            <w:r>
              <w:rPr>
                <w:rFonts w:hint="eastAsia"/>
              </w:rPr>
              <w:t xml:space="preserve">　　</w:t>
            </w:r>
            <w:r w:rsidR="006A691A" w:rsidRPr="00F23358">
              <w:rPr>
                <w:rFonts w:hint="eastAsia"/>
              </w:rPr>
              <w:t>）</w:t>
            </w:r>
            <w:r>
              <w:rPr>
                <w:rFonts w:hint="eastAsia"/>
              </w:rPr>
              <w:t>まで</w:t>
            </w:r>
          </w:p>
        </w:tc>
      </w:tr>
      <w:tr w:rsidR="00F87F84" w14:paraId="6FE55770" w14:textId="77777777" w:rsidTr="006A691A">
        <w:trPr>
          <w:trHeight w:val="300"/>
        </w:trPr>
        <w:tc>
          <w:tcPr>
            <w:tcW w:w="1920" w:type="dxa"/>
            <w:tcBorders>
              <w:bottom w:val="single" w:sz="4" w:space="0" w:color="auto"/>
            </w:tcBorders>
          </w:tcPr>
          <w:p w14:paraId="729E9A5F" w14:textId="77777777" w:rsidR="00F87F84" w:rsidRDefault="00F87F84" w:rsidP="00F23358"/>
          <w:p w14:paraId="77B5BC43" w14:textId="54702E0C" w:rsidR="00F87F84" w:rsidRDefault="00F87F84" w:rsidP="00F87F84">
            <w:pPr>
              <w:jc w:val="distribute"/>
            </w:pPr>
            <w:r>
              <w:rPr>
                <w:rFonts w:hint="eastAsia"/>
              </w:rPr>
              <w:t>返却期限</w:t>
            </w:r>
          </w:p>
          <w:p w14:paraId="46044A91" w14:textId="49951790" w:rsidR="00F87F84" w:rsidRDefault="00F87F84" w:rsidP="00F23358"/>
        </w:tc>
        <w:tc>
          <w:tcPr>
            <w:tcW w:w="6608" w:type="dxa"/>
            <w:tcBorders>
              <w:bottom w:val="single" w:sz="4" w:space="0" w:color="auto"/>
            </w:tcBorders>
          </w:tcPr>
          <w:p w14:paraId="5E8413D6" w14:textId="77777777" w:rsidR="00F87F84" w:rsidRDefault="00F87F84" w:rsidP="00F87F84"/>
          <w:p w14:paraId="2DAD6415" w14:textId="3B8E0668" w:rsidR="00F87F84" w:rsidRDefault="00F87F84" w:rsidP="00F87F84">
            <w:r>
              <w:rPr>
                <w:rFonts w:hint="eastAsia"/>
              </w:rPr>
              <w:t xml:space="preserve">　</w:t>
            </w:r>
            <w:r w:rsidRPr="00F87F84">
              <w:rPr>
                <w:rFonts w:hint="eastAsia"/>
              </w:rPr>
              <w:t>令和</w:t>
            </w:r>
            <w:r w:rsidRPr="00F87F84">
              <w:rPr>
                <w:rFonts w:hint="eastAsia"/>
              </w:rPr>
              <w:t>2</w:t>
            </w:r>
            <w:r w:rsidRPr="00F87F84">
              <w:rPr>
                <w:rFonts w:hint="eastAsia"/>
              </w:rPr>
              <w:t>年　　月</w:t>
            </w:r>
            <w:r>
              <w:rPr>
                <w:rFonts w:hint="eastAsia"/>
              </w:rPr>
              <w:t xml:space="preserve">　　日（　　）必着</w:t>
            </w:r>
          </w:p>
        </w:tc>
      </w:tr>
      <w:tr w:rsidR="006A691A" w14:paraId="20B2AEB8" w14:textId="77777777" w:rsidTr="006A691A">
        <w:trPr>
          <w:trHeight w:val="300"/>
        </w:trPr>
        <w:tc>
          <w:tcPr>
            <w:tcW w:w="1920" w:type="dxa"/>
            <w:tcBorders>
              <w:bottom w:val="single" w:sz="4" w:space="0" w:color="auto"/>
            </w:tcBorders>
          </w:tcPr>
          <w:p w14:paraId="639EC2C5" w14:textId="77777777" w:rsidR="005F61AD" w:rsidRDefault="005F61AD" w:rsidP="00F23358"/>
          <w:p w14:paraId="6EC31938" w14:textId="77777777" w:rsidR="006A691A" w:rsidRDefault="006A691A" w:rsidP="00F23358">
            <w:r>
              <w:rPr>
                <w:rFonts w:hint="eastAsia"/>
              </w:rPr>
              <w:t>貸　与　機　器</w:t>
            </w:r>
          </w:p>
          <w:p w14:paraId="51D9D444" w14:textId="5CA2DB47" w:rsidR="005F61AD" w:rsidRDefault="005F61AD" w:rsidP="00F23358"/>
        </w:tc>
        <w:tc>
          <w:tcPr>
            <w:tcW w:w="6608" w:type="dxa"/>
            <w:tcBorders>
              <w:bottom w:val="single" w:sz="4" w:space="0" w:color="auto"/>
            </w:tcBorders>
          </w:tcPr>
          <w:p w14:paraId="0D553279" w14:textId="41285C05" w:rsidR="005F61AD" w:rsidRDefault="00E05D83" w:rsidP="005F61AD">
            <w:pPr>
              <w:pStyle w:val="a4"/>
              <w:numPr>
                <w:ilvl w:val="0"/>
                <w:numId w:val="5"/>
              </w:numPr>
              <w:ind w:leftChars="0"/>
            </w:pPr>
            <w:r>
              <w:rPr>
                <w:rFonts w:hint="eastAsia"/>
              </w:rPr>
              <w:t>WiFi</w:t>
            </w:r>
            <w:r w:rsidR="00600F9F">
              <w:rPr>
                <w:rFonts w:hint="eastAsia"/>
              </w:rPr>
              <w:t>ルーター</w:t>
            </w:r>
            <w:r w:rsidR="005F61AD" w:rsidRPr="005F61AD">
              <w:rPr>
                <w:rFonts w:hint="eastAsia"/>
              </w:rPr>
              <w:t>本体（</w:t>
            </w:r>
            <w:r w:rsidR="00506ECA">
              <w:rPr>
                <w:rFonts w:hint="eastAsia"/>
              </w:rPr>
              <w:t>含む、</w:t>
            </w:r>
            <w:r w:rsidR="005F61AD" w:rsidRPr="005F61AD">
              <w:rPr>
                <w:rFonts w:hint="eastAsia"/>
              </w:rPr>
              <w:t>SIM</w:t>
            </w:r>
            <w:r w:rsidR="005F61AD" w:rsidRPr="005F61AD">
              <w:rPr>
                <w:rFonts w:hint="eastAsia"/>
              </w:rPr>
              <w:t>カード</w:t>
            </w:r>
            <w:r w:rsidR="005F61AD">
              <w:rPr>
                <w:rFonts w:hint="eastAsia"/>
              </w:rPr>
              <w:t>）</w:t>
            </w:r>
          </w:p>
          <w:p w14:paraId="40A83E20" w14:textId="0D7CE508" w:rsidR="005F61AD" w:rsidRDefault="005F61AD" w:rsidP="005F61AD">
            <w:pPr>
              <w:pStyle w:val="a4"/>
              <w:numPr>
                <w:ilvl w:val="0"/>
                <w:numId w:val="5"/>
              </w:numPr>
              <w:ind w:leftChars="0"/>
            </w:pPr>
            <w:r>
              <w:rPr>
                <w:rFonts w:hint="eastAsia"/>
              </w:rPr>
              <w:t>充電器（アダプタ・</w:t>
            </w:r>
            <w:r w:rsidR="00E05D83">
              <w:rPr>
                <w:rFonts w:hint="eastAsia"/>
              </w:rPr>
              <w:t>USB</w:t>
            </w:r>
            <w:r>
              <w:rPr>
                <w:rFonts w:hint="eastAsia"/>
              </w:rPr>
              <w:t>コード）</w:t>
            </w:r>
          </w:p>
          <w:p w14:paraId="2CB11656" w14:textId="56B8D1C5" w:rsidR="006A691A" w:rsidRDefault="005F61AD" w:rsidP="00506ECA">
            <w:pPr>
              <w:ind w:firstLineChars="300" w:firstLine="638"/>
            </w:pPr>
            <w:r>
              <w:rPr>
                <w:rFonts w:hint="eastAsia"/>
              </w:rPr>
              <w:t>※一体型充電器の場合あり。</w:t>
            </w:r>
          </w:p>
        </w:tc>
      </w:tr>
    </w:tbl>
    <w:p w14:paraId="373AEE24" w14:textId="6ACEAF5F" w:rsidR="00F23358" w:rsidRDefault="00F23358" w:rsidP="003B1175"/>
    <w:p w14:paraId="66A94266" w14:textId="2B02984F" w:rsidR="00035DAE" w:rsidRDefault="00F64D5E" w:rsidP="003B1175">
      <w:r w:rsidRPr="00F64D5E">
        <w:rPr>
          <w:rFonts w:hint="eastAsia"/>
        </w:rPr>
        <w:t>注）現時点で</w:t>
      </w:r>
      <w:r w:rsidRPr="00F64D5E">
        <w:rPr>
          <w:rFonts w:hint="eastAsia"/>
        </w:rPr>
        <w:t>8</w:t>
      </w:r>
      <w:r w:rsidRPr="00F64D5E">
        <w:rPr>
          <w:rFonts w:hint="eastAsia"/>
        </w:rPr>
        <w:t>月以降の貸与延長は計画しておりません。貸与期間中に自宅ネット環境の整備を進めて下さいますようお願いいたします。</w:t>
      </w:r>
    </w:p>
    <w:p w14:paraId="708549B0" w14:textId="3F30BA7A" w:rsidR="00035DAE" w:rsidRDefault="00035DAE" w:rsidP="003B1175"/>
    <w:p w14:paraId="4B6EB38F" w14:textId="2E89B720" w:rsidR="008775BA" w:rsidRDefault="008775BA" w:rsidP="008775BA">
      <w:r>
        <w:rPr>
          <w:rFonts w:hint="eastAsia"/>
        </w:rPr>
        <w:t>【問い合わせ】</w:t>
      </w:r>
      <w:r>
        <w:rPr>
          <w:rFonts w:hint="eastAsia"/>
        </w:rPr>
        <w:t>Mail</w:t>
      </w:r>
      <w:r>
        <w:rPr>
          <w:rFonts w:hint="eastAsia"/>
        </w:rPr>
        <w:tab/>
        <w:t>akyomu12@cc.tuat.ac.jp</w:t>
      </w:r>
      <w:r>
        <w:rPr>
          <w:rFonts w:hint="eastAsia"/>
        </w:rPr>
        <w:t xml:space="preserve">　　（府中地区学生支援室）</w:t>
      </w:r>
    </w:p>
    <w:sectPr w:rsidR="008775BA" w:rsidSect="00FF0CF1">
      <w:pgSz w:w="11906" w:h="16838" w:code="9"/>
      <w:pgMar w:top="851" w:right="1701" w:bottom="851" w:left="1701" w:header="1134" w:footer="0"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D36C" w14:textId="77777777" w:rsidR="001A5671" w:rsidRDefault="001A5671" w:rsidP="00F23358">
      <w:r>
        <w:separator/>
      </w:r>
    </w:p>
  </w:endnote>
  <w:endnote w:type="continuationSeparator" w:id="0">
    <w:p w14:paraId="6FA8D9DA" w14:textId="77777777" w:rsidR="001A5671" w:rsidRDefault="001A5671" w:rsidP="00F2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3E4FF" w14:textId="77777777" w:rsidR="001A5671" w:rsidRDefault="001A5671" w:rsidP="00F23358">
      <w:r>
        <w:separator/>
      </w:r>
    </w:p>
  </w:footnote>
  <w:footnote w:type="continuationSeparator" w:id="0">
    <w:p w14:paraId="04DADC9D" w14:textId="77777777" w:rsidR="001A5671" w:rsidRDefault="001A5671" w:rsidP="00F233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5920"/>
    <w:multiLevelType w:val="hybridMultilevel"/>
    <w:tmpl w:val="A6241E00"/>
    <w:lvl w:ilvl="0" w:tplc="78E09864">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2F51782B"/>
    <w:multiLevelType w:val="hybridMultilevel"/>
    <w:tmpl w:val="C60AEB16"/>
    <w:lvl w:ilvl="0" w:tplc="C03E8318">
      <w:start w:val="1"/>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31430D41"/>
    <w:multiLevelType w:val="hybridMultilevel"/>
    <w:tmpl w:val="BD285900"/>
    <w:lvl w:ilvl="0" w:tplc="8332A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83BF4"/>
    <w:multiLevelType w:val="hybridMultilevel"/>
    <w:tmpl w:val="C1E04F02"/>
    <w:lvl w:ilvl="0" w:tplc="57E674F2">
      <w:numFmt w:val="bullet"/>
      <w:lvlText w:val="※"/>
      <w:lvlJc w:val="left"/>
      <w:pPr>
        <w:ind w:left="1848" w:hanging="360"/>
      </w:pPr>
      <w:rPr>
        <w:rFonts w:ascii="ＭＳ 明朝" w:eastAsia="ＭＳ 明朝" w:hAnsi="ＭＳ 明朝" w:cstheme="minorBidi" w:hint="eastAsia"/>
      </w:rPr>
    </w:lvl>
    <w:lvl w:ilvl="1" w:tplc="0409000B" w:tentative="1">
      <w:start w:val="1"/>
      <w:numFmt w:val="bullet"/>
      <w:lvlText w:val=""/>
      <w:lvlJc w:val="left"/>
      <w:pPr>
        <w:ind w:left="2328" w:hanging="420"/>
      </w:pPr>
      <w:rPr>
        <w:rFonts w:ascii="Wingdings" w:hAnsi="Wingdings" w:hint="default"/>
      </w:rPr>
    </w:lvl>
    <w:lvl w:ilvl="2" w:tplc="0409000D" w:tentative="1">
      <w:start w:val="1"/>
      <w:numFmt w:val="bullet"/>
      <w:lvlText w:val=""/>
      <w:lvlJc w:val="left"/>
      <w:pPr>
        <w:ind w:left="2748" w:hanging="420"/>
      </w:pPr>
      <w:rPr>
        <w:rFonts w:ascii="Wingdings" w:hAnsi="Wingdings" w:hint="default"/>
      </w:rPr>
    </w:lvl>
    <w:lvl w:ilvl="3" w:tplc="04090001" w:tentative="1">
      <w:start w:val="1"/>
      <w:numFmt w:val="bullet"/>
      <w:lvlText w:val=""/>
      <w:lvlJc w:val="left"/>
      <w:pPr>
        <w:ind w:left="3168" w:hanging="420"/>
      </w:pPr>
      <w:rPr>
        <w:rFonts w:ascii="Wingdings" w:hAnsi="Wingdings" w:hint="default"/>
      </w:rPr>
    </w:lvl>
    <w:lvl w:ilvl="4" w:tplc="0409000B" w:tentative="1">
      <w:start w:val="1"/>
      <w:numFmt w:val="bullet"/>
      <w:lvlText w:val=""/>
      <w:lvlJc w:val="left"/>
      <w:pPr>
        <w:ind w:left="3588" w:hanging="420"/>
      </w:pPr>
      <w:rPr>
        <w:rFonts w:ascii="Wingdings" w:hAnsi="Wingdings" w:hint="default"/>
      </w:rPr>
    </w:lvl>
    <w:lvl w:ilvl="5" w:tplc="0409000D" w:tentative="1">
      <w:start w:val="1"/>
      <w:numFmt w:val="bullet"/>
      <w:lvlText w:val=""/>
      <w:lvlJc w:val="left"/>
      <w:pPr>
        <w:ind w:left="4008" w:hanging="420"/>
      </w:pPr>
      <w:rPr>
        <w:rFonts w:ascii="Wingdings" w:hAnsi="Wingdings" w:hint="default"/>
      </w:rPr>
    </w:lvl>
    <w:lvl w:ilvl="6" w:tplc="04090001" w:tentative="1">
      <w:start w:val="1"/>
      <w:numFmt w:val="bullet"/>
      <w:lvlText w:val=""/>
      <w:lvlJc w:val="left"/>
      <w:pPr>
        <w:ind w:left="4428" w:hanging="420"/>
      </w:pPr>
      <w:rPr>
        <w:rFonts w:ascii="Wingdings" w:hAnsi="Wingdings" w:hint="default"/>
      </w:rPr>
    </w:lvl>
    <w:lvl w:ilvl="7" w:tplc="0409000B" w:tentative="1">
      <w:start w:val="1"/>
      <w:numFmt w:val="bullet"/>
      <w:lvlText w:val=""/>
      <w:lvlJc w:val="left"/>
      <w:pPr>
        <w:ind w:left="4848" w:hanging="420"/>
      </w:pPr>
      <w:rPr>
        <w:rFonts w:ascii="Wingdings" w:hAnsi="Wingdings" w:hint="default"/>
      </w:rPr>
    </w:lvl>
    <w:lvl w:ilvl="8" w:tplc="0409000D" w:tentative="1">
      <w:start w:val="1"/>
      <w:numFmt w:val="bullet"/>
      <w:lvlText w:val=""/>
      <w:lvlJc w:val="left"/>
      <w:pPr>
        <w:ind w:left="5268" w:hanging="420"/>
      </w:pPr>
      <w:rPr>
        <w:rFonts w:ascii="Wingdings" w:hAnsi="Wingdings" w:hint="default"/>
      </w:rPr>
    </w:lvl>
  </w:abstractNum>
  <w:abstractNum w:abstractNumId="4" w15:restartNumberingAfterBreak="0">
    <w:nsid w:val="40605E14"/>
    <w:multiLevelType w:val="hybridMultilevel"/>
    <w:tmpl w:val="1542C7C0"/>
    <w:lvl w:ilvl="0" w:tplc="0DE20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070458"/>
    <w:multiLevelType w:val="hybridMultilevel"/>
    <w:tmpl w:val="CC4890BE"/>
    <w:lvl w:ilvl="0" w:tplc="4A46D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9E72C9"/>
    <w:multiLevelType w:val="hybridMultilevel"/>
    <w:tmpl w:val="1B4A5ECC"/>
    <w:lvl w:ilvl="0" w:tplc="A80AF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75"/>
    <w:rsid w:val="000009AD"/>
    <w:rsid w:val="000053B7"/>
    <w:rsid w:val="00005B21"/>
    <w:rsid w:val="00017DCC"/>
    <w:rsid w:val="00035DAE"/>
    <w:rsid w:val="000429FD"/>
    <w:rsid w:val="000607F1"/>
    <w:rsid w:val="000B4C02"/>
    <w:rsid w:val="000C1832"/>
    <w:rsid w:val="00104A0C"/>
    <w:rsid w:val="0018773B"/>
    <w:rsid w:val="00190102"/>
    <w:rsid w:val="001A1AA1"/>
    <w:rsid w:val="001A5671"/>
    <w:rsid w:val="001E6428"/>
    <w:rsid w:val="001F1A91"/>
    <w:rsid w:val="00203CC0"/>
    <w:rsid w:val="0023130F"/>
    <w:rsid w:val="002643D4"/>
    <w:rsid w:val="00270FDC"/>
    <w:rsid w:val="00291F8A"/>
    <w:rsid w:val="002C0DF1"/>
    <w:rsid w:val="002C2403"/>
    <w:rsid w:val="002E2C78"/>
    <w:rsid w:val="00332DAA"/>
    <w:rsid w:val="00350B3D"/>
    <w:rsid w:val="0036253D"/>
    <w:rsid w:val="00365424"/>
    <w:rsid w:val="0037248A"/>
    <w:rsid w:val="003932CE"/>
    <w:rsid w:val="003A7D47"/>
    <w:rsid w:val="003B1175"/>
    <w:rsid w:val="003E5255"/>
    <w:rsid w:val="00407248"/>
    <w:rsid w:val="00415470"/>
    <w:rsid w:val="004364EB"/>
    <w:rsid w:val="00490AD9"/>
    <w:rsid w:val="00494E9D"/>
    <w:rsid w:val="004A7DFA"/>
    <w:rsid w:val="004F756B"/>
    <w:rsid w:val="00506ECA"/>
    <w:rsid w:val="00543363"/>
    <w:rsid w:val="0054599C"/>
    <w:rsid w:val="00547C30"/>
    <w:rsid w:val="0055159F"/>
    <w:rsid w:val="00573DB4"/>
    <w:rsid w:val="005A24E1"/>
    <w:rsid w:val="005A7F74"/>
    <w:rsid w:val="005B2993"/>
    <w:rsid w:val="005B70DC"/>
    <w:rsid w:val="005B7C09"/>
    <w:rsid w:val="005E3F53"/>
    <w:rsid w:val="005F61AD"/>
    <w:rsid w:val="00600F9F"/>
    <w:rsid w:val="0061326D"/>
    <w:rsid w:val="00616CC4"/>
    <w:rsid w:val="00651B69"/>
    <w:rsid w:val="0065553D"/>
    <w:rsid w:val="0067695A"/>
    <w:rsid w:val="006A691A"/>
    <w:rsid w:val="006D032D"/>
    <w:rsid w:val="00711FAE"/>
    <w:rsid w:val="007221BD"/>
    <w:rsid w:val="007550ED"/>
    <w:rsid w:val="0078276A"/>
    <w:rsid w:val="00784D28"/>
    <w:rsid w:val="007851DE"/>
    <w:rsid w:val="00795AFA"/>
    <w:rsid w:val="00796DCE"/>
    <w:rsid w:val="00816681"/>
    <w:rsid w:val="0082606F"/>
    <w:rsid w:val="008269BA"/>
    <w:rsid w:val="0085595F"/>
    <w:rsid w:val="0087464C"/>
    <w:rsid w:val="008775BA"/>
    <w:rsid w:val="00882EF9"/>
    <w:rsid w:val="008B6658"/>
    <w:rsid w:val="008C4EDC"/>
    <w:rsid w:val="008E3706"/>
    <w:rsid w:val="009048F4"/>
    <w:rsid w:val="009137DD"/>
    <w:rsid w:val="00920B6E"/>
    <w:rsid w:val="009252CB"/>
    <w:rsid w:val="00927159"/>
    <w:rsid w:val="00930980"/>
    <w:rsid w:val="00935277"/>
    <w:rsid w:val="0094172F"/>
    <w:rsid w:val="00960626"/>
    <w:rsid w:val="00964941"/>
    <w:rsid w:val="0099733B"/>
    <w:rsid w:val="00A0604C"/>
    <w:rsid w:val="00A3457D"/>
    <w:rsid w:val="00A40B89"/>
    <w:rsid w:val="00AA203D"/>
    <w:rsid w:val="00AA7E7D"/>
    <w:rsid w:val="00AB0AAD"/>
    <w:rsid w:val="00AF0938"/>
    <w:rsid w:val="00B032C8"/>
    <w:rsid w:val="00B072A9"/>
    <w:rsid w:val="00B71B40"/>
    <w:rsid w:val="00B757BE"/>
    <w:rsid w:val="00B77AA0"/>
    <w:rsid w:val="00C54093"/>
    <w:rsid w:val="00C54C27"/>
    <w:rsid w:val="00C91699"/>
    <w:rsid w:val="00CC7921"/>
    <w:rsid w:val="00CD1385"/>
    <w:rsid w:val="00D1173C"/>
    <w:rsid w:val="00D26F77"/>
    <w:rsid w:val="00D35ECF"/>
    <w:rsid w:val="00D57027"/>
    <w:rsid w:val="00D65159"/>
    <w:rsid w:val="00D669DF"/>
    <w:rsid w:val="00D902E1"/>
    <w:rsid w:val="00DB742C"/>
    <w:rsid w:val="00DF60C5"/>
    <w:rsid w:val="00E05D83"/>
    <w:rsid w:val="00E120A1"/>
    <w:rsid w:val="00E17752"/>
    <w:rsid w:val="00E2791B"/>
    <w:rsid w:val="00E27DF6"/>
    <w:rsid w:val="00E57B1D"/>
    <w:rsid w:val="00E87763"/>
    <w:rsid w:val="00E931B4"/>
    <w:rsid w:val="00EA643B"/>
    <w:rsid w:val="00EC6E49"/>
    <w:rsid w:val="00EE5DBB"/>
    <w:rsid w:val="00EE77B7"/>
    <w:rsid w:val="00F04BA0"/>
    <w:rsid w:val="00F06046"/>
    <w:rsid w:val="00F23358"/>
    <w:rsid w:val="00F64D5E"/>
    <w:rsid w:val="00F66180"/>
    <w:rsid w:val="00F87F84"/>
    <w:rsid w:val="00FA3959"/>
    <w:rsid w:val="00FA61E1"/>
    <w:rsid w:val="00FB5DC4"/>
    <w:rsid w:val="00FE713B"/>
    <w:rsid w:val="00FF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A7D83"/>
  <w15:chartTrackingRefBased/>
  <w15:docId w15:val="{13D572F1-ABB0-4987-AB29-A7E0C41F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203D"/>
    <w:pPr>
      <w:ind w:leftChars="400" w:left="840"/>
    </w:pPr>
  </w:style>
  <w:style w:type="character" w:styleId="a5">
    <w:name w:val="Hyperlink"/>
    <w:basedOn w:val="a0"/>
    <w:uiPriority w:val="99"/>
    <w:unhideWhenUsed/>
    <w:rsid w:val="0018773B"/>
    <w:rPr>
      <w:color w:val="0000FF" w:themeColor="hyperlink"/>
      <w:u w:val="single"/>
    </w:rPr>
  </w:style>
  <w:style w:type="character" w:styleId="a6">
    <w:name w:val="annotation reference"/>
    <w:basedOn w:val="a0"/>
    <w:uiPriority w:val="99"/>
    <w:semiHidden/>
    <w:unhideWhenUsed/>
    <w:rsid w:val="00203CC0"/>
    <w:rPr>
      <w:sz w:val="18"/>
      <w:szCs w:val="18"/>
    </w:rPr>
  </w:style>
  <w:style w:type="paragraph" w:styleId="a7">
    <w:name w:val="annotation text"/>
    <w:basedOn w:val="a"/>
    <w:link w:val="a8"/>
    <w:uiPriority w:val="99"/>
    <w:semiHidden/>
    <w:unhideWhenUsed/>
    <w:rsid w:val="00203CC0"/>
    <w:pPr>
      <w:jc w:val="left"/>
    </w:pPr>
  </w:style>
  <w:style w:type="character" w:customStyle="1" w:styleId="a8">
    <w:name w:val="コメント文字列 (文字)"/>
    <w:basedOn w:val="a0"/>
    <w:link w:val="a7"/>
    <w:uiPriority w:val="99"/>
    <w:semiHidden/>
    <w:rsid w:val="00203CC0"/>
  </w:style>
  <w:style w:type="paragraph" w:styleId="a9">
    <w:name w:val="annotation subject"/>
    <w:basedOn w:val="a7"/>
    <w:next w:val="a7"/>
    <w:link w:val="aa"/>
    <w:uiPriority w:val="99"/>
    <w:semiHidden/>
    <w:unhideWhenUsed/>
    <w:rsid w:val="00203CC0"/>
    <w:rPr>
      <w:b/>
      <w:bCs/>
    </w:rPr>
  </w:style>
  <w:style w:type="character" w:customStyle="1" w:styleId="aa">
    <w:name w:val="コメント内容 (文字)"/>
    <w:basedOn w:val="a8"/>
    <w:link w:val="a9"/>
    <w:uiPriority w:val="99"/>
    <w:semiHidden/>
    <w:rsid w:val="00203CC0"/>
    <w:rPr>
      <w:b/>
      <w:bCs/>
    </w:rPr>
  </w:style>
  <w:style w:type="paragraph" w:styleId="ab">
    <w:name w:val="Balloon Text"/>
    <w:basedOn w:val="a"/>
    <w:link w:val="ac"/>
    <w:uiPriority w:val="99"/>
    <w:semiHidden/>
    <w:unhideWhenUsed/>
    <w:rsid w:val="00203C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3CC0"/>
    <w:rPr>
      <w:rFonts w:asciiTheme="majorHAnsi" w:eastAsiaTheme="majorEastAsia" w:hAnsiTheme="majorHAnsi" w:cstheme="majorBidi"/>
      <w:sz w:val="18"/>
      <w:szCs w:val="18"/>
    </w:rPr>
  </w:style>
  <w:style w:type="paragraph" w:styleId="ad">
    <w:name w:val="header"/>
    <w:basedOn w:val="a"/>
    <w:link w:val="ae"/>
    <w:uiPriority w:val="99"/>
    <w:unhideWhenUsed/>
    <w:rsid w:val="00F23358"/>
    <w:pPr>
      <w:tabs>
        <w:tab w:val="center" w:pos="4252"/>
        <w:tab w:val="right" w:pos="8504"/>
      </w:tabs>
      <w:snapToGrid w:val="0"/>
    </w:pPr>
  </w:style>
  <w:style w:type="character" w:customStyle="1" w:styleId="ae">
    <w:name w:val="ヘッダー (文字)"/>
    <w:basedOn w:val="a0"/>
    <w:link w:val="ad"/>
    <w:uiPriority w:val="99"/>
    <w:rsid w:val="00F23358"/>
  </w:style>
  <w:style w:type="paragraph" w:styleId="af">
    <w:name w:val="footer"/>
    <w:basedOn w:val="a"/>
    <w:link w:val="af0"/>
    <w:uiPriority w:val="99"/>
    <w:unhideWhenUsed/>
    <w:rsid w:val="00F23358"/>
    <w:pPr>
      <w:tabs>
        <w:tab w:val="center" w:pos="4252"/>
        <w:tab w:val="right" w:pos="8504"/>
      </w:tabs>
      <w:snapToGrid w:val="0"/>
    </w:pPr>
  </w:style>
  <w:style w:type="character" w:customStyle="1" w:styleId="af0">
    <w:name w:val="フッター (文字)"/>
    <w:basedOn w:val="a0"/>
    <w:link w:val="af"/>
    <w:uiPriority w:val="99"/>
    <w:rsid w:val="00F23358"/>
  </w:style>
  <w:style w:type="paragraph" w:styleId="af1">
    <w:name w:val="Revision"/>
    <w:hidden/>
    <w:uiPriority w:val="99"/>
    <w:semiHidden/>
    <w:rsid w:val="00E9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0FA1-276A-4D55-B262-70B4030E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TodaH</cp:lastModifiedBy>
  <cp:revision>2</cp:revision>
  <cp:lastPrinted>2020-04-22T05:55:00Z</cp:lastPrinted>
  <dcterms:created xsi:type="dcterms:W3CDTF">2020-04-27T05:29:00Z</dcterms:created>
  <dcterms:modified xsi:type="dcterms:W3CDTF">2020-04-27T05:29:00Z</dcterms:modified>
</cp:coreProperties>
</file>